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2061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P="003F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2DE" w:rsidR="00D53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72MS0026-01-202</w:t>
      </w:r>
      <w:r w:rsidR="00C73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532DE" w:rsidR="00D53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0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001979-13</w:t>
      </w:r>
    </w:p>
    <w:p w:rsidR="000C013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мая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85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E3662" w:rsidR="002E3662">
        <w:rPr>
          <w:rFonts w:ascii="Times New Roman" w:hAnsi="Times New Roman" w:cs="Times New Roman"/>
          <w:sz w:val="28"/>
          <w:szCs w:val="28"/>
        </w:rPr>
        <w:t>общества с</w:t>
      </w:r>
      <w:r w:rsidR="00D532DE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="00102061"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 «</w:t>
      </w:r>
      <w:r w:rsidR="00102061">
        <w:rPr>
          <w:rFonts w:ascii="Times New Roman" w:hAnsi="Times New Roman" w:cs="Times New Roman"/>
          <w:sz w:val="28"/>
          <w:szCs w:val="28"/>
        </w:rPr>
        <w:t>Нэйва</w:t>
      </w:r>
      <w:r w:rsidR="00D95AEE">
        <w:rPr>
          <w:rFonts w:ascii="Times New Roman" w:hAnsi="Times New Roman" w:cs="Times New Roman"/>
          <w:sz w:val="28"/>
          <w:szCs w:val="28"/>
        </w:rPr>
        <w:t xml:space="preserve">» </w:t>
      </w:r>
      <w:r w:rsidR="00D532DE">
        <w:rPr>
          <w:rFonts w:ascii="Times New Roman" w:hAnsi="Times New Roman" w:cs="Times New Roman"/>
          <w:sz w:val="28"/>
          <w:szCs w:val="28"/>
        </w:rPr>
        <w:t xml:space="preserve">к </w:t>
      </w:r>
      <w:r w:rsidR="00D532DE">
        <w:rPr>
          <w:rFonts w:ascii="Times New Roman" w:hAnsi="Times New Roman" w:cs="Times New Roman"/>
          <w:sz w:val="28"/>
          <w:szCs w:val="28"/>
        </w:rPr>
        <w:t>Муртазину</w:t>
      </w:r>
      <w:r w:rsidR="00D532DE">
        <w:rPr>
          <w:rFonts w:ascii="Times New Roman" w:hAnsi="Times New Roman" w:cs="Times New Roman"/>
          <w:sz w:val="28"/>
          <w:szCs w:val="28"/>
        </w:rPr>
        <w:t xml:space="preserve"> Ильдару </w:t>
      </w:r>
      <w:r w:rsidR="00D532DE">
        <w:rPr>
          <w:rFonts w:ascii="Times New Roman" w:hAnsi="Times New Roman" w:cs="Times New Roman"/>
          <w:sz w:val="28"/>
          <w:szCs w:val="28"/>
        </w:rPr>
        <w:t>Фаридовичу</w:t>
      </w:r>
      <w:r w:rsidR="00D532DE">
        <w:rPr>
          <w:rFonts w:ascii="Times New Roman" w:hAnsi="Times New Roman" w:cs="Times New Roman"/>
          <w:sz w:val="28"/>
          <w:szCs w:val="28"/>
        </w:rPr>
        <w:t xml:space="preserve"> </w:t>
      </w:r>
      <w:r w:rsidRPr="002E3662" w:rsidR="002E366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02061" w:rsidP="0010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61" w:rsidRPr="00812EF1" w:rsidP="0010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194-199 </w:t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102061" w:rsidR="00102061"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 «</w:t>
      </w:r>
      <w:r w:rsidRPr="00102061" w:rsidR="00102061">
        <w:rPr>
          <w:rFonts w:ascii="Times New Roman" w:hAnsi="Times New Roman" w:cs="Times New Roman"/>
          <w:sz w:val="28"/>
          <w:szCs w:val="28"/>
        </w:rPr>
        <w:t>Нэйва</w:t>
      </w:r>
      <w:r w:rsidRPr="00102061" w:rsidR="00102061">
        <w:rPr>
          <w:rFonts w:ascii="Times New Roman" w:hAnsi="Times New Roman" w:cs="Times New Roman"/>
          <w:sz w:val="28"/>
          <w:szCs w:val="28"/>
        </w:rPr>
        <w:t>»</w:t>
      </w:r>
      <w:r w:rsidR="008E4822">
        <w:rPr>
          <w:rFonts w:ascii="Times New Roman" w:hAnsi="Times New Roman" w:cs="Times New Roman"/>
          <w:sz w:val="28"/>
          <w:szCs w:val="28"/>
        </w:rPr>
        <w:t xml:space="preserve"> 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к </w:t>
      </w:r>
      <w:r w:rsidRPr="00D532DE" w:rsidR="00D532DE">
        <w:rPr>
          <w:rFonts w:ascii="Times New Roman" w:hAnsi="Times New Roman" w:cs="Times New Roman"/>
          <w:sz w:val="28"/>
          <w:szCs w:val="28"/>
        </w:rPr>
        <w:t>Муртазину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 Ильдару </w:t>
      </w:r>
      <w:r w:rsidRPr="00D532DE" w:rsidR="00D532DE">
        <w:rPr>
          <w:rFonts w:ascii="Times New Roman" w:hAnsi="Times New Roman" w:cs="Times New Roman"/>
          <w:sz w:val="28"/>
          <w:szCs w:val="28"/>
        </w:rPr>
        <w:t>Фаридовичу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D532DE">
        <w:rPr>
          <w:rFonts w:ascii="Times New Roman" w:hAnsi="Times New Roman" w:cs="Times New Roman"/>
          <w:sz w:val="28"/>
          <w:szCs w:val="28"/>
        </w:rPr>
        <w:t>Муртазина</w:t>
      </w:r>
      <w:r w:rsidR="00D532DE">
        <w:rPr>
          <w:rFonts w:ascii="Times New Roman" w:hAnsi="Times New Roman" w:cs="Times New Roman"/>
          <w:sz w:val="28"/>
          <w:szCs w:val="28"/>
        </w:rPr>
        <w:t xml:space="preserve"> </w:t>
      </w:r>
      <w:r w:rsidR="00A2108F">
        <w:rPr>
          <w:rFonts w:ascii="Times New Roman" w:hAnsi="Times New Roman" w:cs="Times New Roman"/>
          <w:sz w:val="28"/>
          <w:szCs w:val="28"/>
        </w:rPr>
        <w:t xml:space="preserve">Ильдара </w:t>
      </w:r>
      <w:r w:rsidR="00A2108F">
        <w:rPr>
          <w:rFonts w:ascii="Times New Roman" w:hAnsi="Times New Roman" w:cs="Times New Roman"/>
          <w:sz w:val="28"/>
          <w:szCs w:val="28"/>
        </w:rPr>
        <w:t>Фаридовича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 </w:t>
      </w:r>
      <w:r w:rsidRPr="008500C0" w:rsidR="008500C0">
        <w:rPr>
          <w:rFonts w:ascii="Times New Roman" w:hAnsi="Times New Roman" w:cs="Times New Roman"/>
          <w:sz w:val="28"/>
          <w:szCs w:val="28"/>
        </w:rPr>
        <w:t>(</w:t>
      </w:r>
      <w:r w:rsidR="006303EA">
        <w:rPr>
          <w:rFonts w:ascii="Times New Roman" w:hAnsi="Times New Roman" w:cs="Times New Roman"/>
          <w:sz w:val="28"/>
          <w:szCs w:val="28"/>
        </w:rPr>
        <w:t>*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)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102061" w:rsidR="00102061"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 «</w:t>
      </w:r>
      <w:r w:rsidRPr="00102061" w:rsidR="00102061">
        <w:rPr>
          <w:rFonts w:ascii="Times New Roman" w:hAnsi="Times New Roman" w:cs="Times New Roman"/>
          <w:sz w:val="28"/>
          <w:szCs w:val="28"/>
        </w:rPr>
        <w:t>Нэйва</w:t>
      </w:r>
      <w:r w:rsidRPr="00102061" w:rsidR="00102061">
        <w:rPr>
          <w:rFonts w:ascii="Times New Roman" w:hAnsi="Times New Roman" w:cs="Times New Roman"/>
          <w:sz w:val="28"/>
          <w:szCs w:val="28"/>
        </w:rPr>
        <w:t>»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(ИНН </w:t>
      </w:r>
      <w:r w:rsidR="00102061">
        <w:rPr>
          <w:rFonts w:ascii="Times New Roman" w:hAnsi="Times New Roman" w:cs="Times New Roman"/>
          <w:sz w:val="28"/>
          <w:szCs w:val="28"/>
        </w:rPr>
        <w:t>7734387354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) задолженность по договору </w:t>
      </w:r>
      <w:r w:rsidR="00A2108F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№ </w:t>
      </w:r>
      <w:r w:rsidR="006303EA">
        <w:rPr>
          <w:rFonts w:ascii="Times New Roman" w:hAnsi="Times New Roman" w:cs="Times New Roman"/>
          <w:sz w:val="28"/>
          <w:szCs w:val="28"/>
        </w:rPr>
        <w:t>*</w:t>
      </w:r>
      <w:r w:rsidR="00102061">
        <w:rPr>
          <w:rFonts w:ascii="Times New Roman" w:hAnsi="Times New Roman" w:cs="Times New Roman"/>
          <w:sz w:val="28"/>
          <w:szCs w:val="28"/>
        </w:rPr>
        <w:t xml:space="preserve"> по состоянию на 19.01.2024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</w:t>
      </w:r>
      <w:r w:rsidR="00D95AE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02061">
        <w:rPr>
          <w:rFonts w:ascii="Times New Roman" w:hAnsi="Times New Roman" w:cs="Times New Roman"/>
          <w:sz w:val="28"/>
          <w:szCs w:val="28"/>
        </w:rPr>
        <w:t>24 750 руб. 00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коп.</w:t>
      </w:r>
      <w:r w:rsidR="008E4822">
        <w:rPr>
          <w:rFonts w:ascii="Times New Roman" w:hAnsi="Times New Roman" w:cs="Times New Roman"/>
          <w:sz w:val="28"/>
          <w:szCs w:val="28"/>
        </w:rPr>
        <w:t>,</w:t>
      </w:r>
      <w:r w:rsidR="00D95AEE">
        <w:rPr>
          <w:rFonts w:ascii="Times New Roman" w:hAnsi="Times New Roman" w:cs="Times New Roman"/>
          <w:sz w:val="28"/>
          <w:szCs w:val="28"/>
        </w:rPr>
        <w:t xml:space="preserve"> в том числе: сумма основного долга в размере </w:t>
      </w:r>
      <w:r w:rsidR="00102061">
        <w:rPr>
          <w:rFonts w:ascii="Times New Roman" w:hAnsi="Times New Roman" w:cs="Times New Roman"/>
          <w:sz w:val="28"/>
          <w:szCs w:val="28"/>
        </w:rPr>
        <w:t>9 900</w:t>
      </w:r>
      <w:r w:rsidR="00D95AEE">
        <w:rPr>
          <w:rFonts w:ascii="Times New Roman" w:hAnsi="Times New Roman" w:cs="Times New Roman"/>
          <w:sz w:val="28"/>
          <w:szCs w:val="28"/>
        </w:rPr>
        <w:t xml:space="preserve"> руб. 00 коп., проценты </w:t>
      </w:r>
      <w:r w:rsidR="00102061">
        <w:rPr>
          <w:rFonts w:ascii="Times New Roman" w:hAnsi="Times New Roman" w:cs="Times New Roman"/>
          <w:sz w:val="28"/>
          <w:szCs w:val="28"/>
        </w:rPr>
        <w:t>за пользование займом в размере 14 850 руб. 00</w:t>
      </w:r>
      <w:r w:rsidR="00D95AEE">
        <w:rPr>
          <w:rFonts w:ascii="Times New Roman" w:hAnsi="Times New Roman" w:cs="Times New Roman"/>
          <w:sz w:val="28"/>
          <w:szCs w:val="28"/>
        </w:rPr>
        <w:t xml:space="preserve"> коп., </w:t>
      </w:r>
      <w:r w:rsidR="00102061">
        <w:rPr>
          <w:rFonts w:ascii="Times New Roman" w:hAnsi="Times New Roman" w:cs="Times New Roman"/>
          <w:sz w:val="28"/>
          <w:szCs w:val="28"/>
        </w:rPr>
        <w:t xml:space="preserve">неустойка (штрафы, </w:t>
      </w:r>
      <w:r w:rsidR="00D95AEE">
        <w:rPr>
          <w:rFonts w:ascii="Times New Roman" w:hAnsi="Times New Roman" w:cs="Times New Roman"/>
          <w:sz w:val="28"/>
          <w:szCs w:val="28"/>
        </w:rPr>
        <w:t>пени</w:t>
      </w:r>
      <w:r w:rsidR="00102061">
        <w:rPr>
          <w:rFonts w:ascii="Times New Roman" w:hAnsi="Times New Roman" w:cs="Times New Roman"/>
          <w:sz w:val="28"/>
          <w:szCs w:val="28"/>
        </w:rPr>
        <w:t>)</w:t>
      </w:r>
      <w:r w:rsidR="00D95AEE">
        <w:rPr>
          <w:rFonts w:ascii="Times New Roman" w:hAnsi="Times New Roman" w:cs="Times New Roman"/>
          <w:sz w:val="28"/>
          <w:szCs w:val="28"/>
        </w:rPr>
        <w:t xml:space="preserve"> в</w:t>
      </w:r>
      <w:r w:rsidR="00D95AE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102061">
        <w:rPr>
          <w:rFonts w:ascii="Times New Roman" w:hAnsi="Times New Roman" w:cs="Times New Roman"/>
          <w:sz w:val="28"/>
          <w:szCs w:val="28"/>
        </w:rPr>
        <w:t>0 руб. 00</w:t>
      </w:r>
      <w:r w:rsidR="00D95AEE">
        <w:rPr>
          <w:rFonts w:ascii="Times New Roman" w:hAnsi="Times New Roman" w:cs="Times New Roman"/>
          <w:sz w:val="28"/>
          <w:szCs w:val="28"/>
        </w:rPr>
        <w:t xml:space="preserve"> коп., </w:t>
      </w:r>
      <w:r w:rsidR="00A210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102061">
        <w:rPr>
          <w:rFonts w:ascii="Times New Roman" w:hAnsi="Times New Roman" w:cs="Times New Roman"/>
          <w:sz w:val="28"/>
          <w:szCs w:val="28"/>
        </w:rPr>
        <w:t>942 руб. 50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102061">
        <w:rPr>
          <w:rFonts w:ascii="Times New Roman" w:hAnsi="Times New Roman" w:cs="Times New Roman"/>
          <w:sz w:val="28"/>
          <w:szCs w:val="28"/>
        </w:rPr>
        <w:t xml:space="preserve">25 692 руб. 50 </w:t>
      </w:r>
      <w:r w:rsidRPr="00F26B1C" w:rsidR="00F26B1C">
        <w:rPr>
          <w:rFonts w:ascii="Times New Roman" w:hAnsi="Times New Roman" w:cs="Times New Roman"/>
          <w:sz w:val="28"/>
          <w:szCs w:val="28"/>
        </w:rPr>
        <w:t>коп</w:t>
      </w:r>
      <w:r w:rsidRPr="00C565AF" w:rsidR="00C565AF">
        <w:rPr>
          <w:rFonts w:ascii="Times New Roman" w:hAnsi="Times New Roman" w:cs="Times New Roman"/>
          <w:sz w:val="28"/>
          <w:szCs w:val="28"/>
        </w:rPr>
        <w:t>.</w:t>
      </w:r>
    </w:p>
    <w:p w:rsidR="00102061" w:rsidRPr="00102061" w:rsidP="0010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02061" w:rsidRPr="00102061" w:rsidP="0010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02061" w:rsidRPr="00102061" w:rsidP="0010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02061" w:rsidRPr="00102061" w:rsidP="0010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8500C0" w:rsidRPr="008500C0" w:rsidP="0010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может быть обжаловано в апелляционном порядке в Няганский городской суд Ханты-Мансийского автономного округа - Югры в течение месяца через мирового судью судебного участка № 3 Няганского судебного района Ханты-Мансийского автономного округа - Югры.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3C298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286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6303EA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02061"/>
    <w:rsid w:val="00121239"/>
    <w:rsid w:val="001726DE"/>
    <w:rsid w:val="00182315"/>
    <w:rsid w:val="001856AE"/>
    <w:rsid w:val="00297BB4"/>
    <w:rsid w:val="002B0138"/>
    <w:rsid w:val="002E3662"/>
    <w:rsid w:val="00300BA7"/>
    <w:rsid w:val="003163B4"/>
    <w:rsid w:val="00323C8B"/>
    <w:rsid w:val="00355ECD"/>
    <w:rsid w:val="00370118"/>
    <w:rsid w:val="003C2983"/>
    <w:rsid w:val="003F173B"/>
    <w:rsid w:val="00453568"/>
    <w:rsid w:val="00492E66"/>
    <w:rsid w:val="004C2169"/>
    <w:rsid w:val="005417C3"/>
    <w:rsid w:val="00545524"/>
    <w:rsid w:val="006036A2"/>
    <w:rsid w:val="00615C9C"/>
    <w:rsid w:val="006303EA"/>
    <w:rsid w:val="00634B0F"/>
    <w:rsid w:val="006837DA"/>
    <w:rsid w:val="006A230F"/>
    <w:rsid w:val="00755F87"/>
    <w:rsid w:val="0077597C"/>
    <w:rsid w:val="00812EF1"/>
    <w:rsid w:val="008500C0"/>
    <w:rsid w:val="008D29B5"/>
    <w:rsid w:val="008E376C"/>
    <w:rsid w:val="008E4822"/>
    <w:rsid w:val="00904E2B"/>
    <w:rsid w:val="00954C48"/>
    <w:rsid w:val="0096669B"/>
    <w:rsid w:val="00973742"/>
    <w:rsid w:val="009851BB"/>
    <w:rsid w:val="00A2108F"/>
    <w:rsid w:val="00A43E4A"/>
    <w:rsid w:val="00A90ED5"/>
    <w:rsid w:val="00AD0F4D"/>
    <w:rsid w:val="00AD666E"/>
    <w:rsid w:val="00B605CD"/>
    <w:rsid w:val="00B7493F"/>
    <w:rsid w:val="00BA1DEF"/>
    <w:rsid w:val="00C55A66"/>
    <w:rsid w:val="00C565AF"/>
    <w:rsid w:val="00C73B42"/>
    <w:rsid w:val="00CD45E8"/>
    <w:rsid w:val="00D532DE"/>
    <w:rsid w:val="00D55631"/>
    <w:rsid w:val="00D8536A"/>
    <w:rsid w:val="00D95AEE"/>
    <w:rsid w:val="00DE3530"/>
    <w:rsid w:val="00E94821"/>
    <w:rsid w:val="00ED17F1"/>
    <w:rsid w:val="00EE1820"/>
    <w:rsid w:val="00EE5097"/>
    <w:rsid w:val="00F26B1C"/>
    <w:rsid w:val="00F377C4"/>
    <w:rsid w:val="00F4057E"/>
    <w:rsid w:val="00F432C3"/>
    <w:rsid w:val="00F50AD0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5617-1217-4C98-A737-1B253862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